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2A" w:rsidRDefault="0086212A" w:rsidP="0086212A">
      <w:pPr>
        <w:jc w:val="center"/>
        <w:rPr>
          <w:b/>
          <w:lang w:val="en-US"/>
        </w:rPr>
      </w:pPr>
    </w:p>
    <w:p w:rsidR="00B82D2F" w:rsidRPr="00D5033B" w:rsidRDefault="00BF2D27" w:rsidP="0086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3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NEFORMALIOJO </w:t>
      </w:r>
      <w:r w:rsidRPr="00D5033B">
        <w:rPr>
          <w:rFonts w:ascii="Times New Roman" w:hAnsi="Times New Roman" w:cs="Times New Roman"/>
          <w:b/>
          <w:sz w:val="28"/>
          <w:szCs w:val="28"/>
        </w:rPr>
        <w:t xml:space="preserve">ŠVIETIMO </w:t>
      </w:r>
      <w:r w:rsidR="00EF00B9" w:rsidRPr="00D5033B">
        <w:rPr>
          <w:rFonts w:ascii="Times New Roman" w:hAnsi="Times New Roman" w:cs="Times New Roman"/>
          <w:b/>
          <w:sz w:val="28"/>
          <w:szCs w:val="28"/>
        </w:rPr>
        <w:t>VEIKLŲ TVARKARAŠTIS</w:t>
      </w:r>
      <w:r w:rsidR="001E13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EBA" w:rsidRPr="00D5033B">
        <w:rPr>
          <w:rFonts w:ascii="Times New Roman" w:hAnsi="Times New Roman" w:cs="Times New Roman"/>
          <w:b/>
          <w:sz w:val="28"/>
          <w:szCs w:val="28"/>
        </w:rPr>
        <w:t>2021</w:t>
      </w:r>
      <w:r w:rsidR="00EF00B9" w:rsidRPr="00D5033B">
        <w:rPr>
          <w:rFonts w:ascii="Times New Roman" w:hAnsi="Times New Roman" w:cs="Times New Roman"/>
          <w:b/>
          <w:sz w:val="28"/>
          <w:szCs w:val="28"/>
        </w:rPr>
        <w:t xml:space="preserve"> m. sausio – birželio mėn.</w:t>
      </w:r>
    </w:p>
    <w:tbl>
      <w:tblPr>
        <w:tblStyle w:val="Lentelstinklelis"/>
        <w:tblW w:w="144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843"/>
        <w:gridCol w:w="1874"/>
        <w:gridCol w:w="1964"/>
        <w:gridCol w:w="1984"/>
        <w:gridCol w:w="1964"/>
        <w:gridCol w:w="2268"/>
      </w:tblGrid>
      <w:tr w:rsidR="001E135A" w:rsidRPr="001E135A" w:rsidTr="001E135A">
        <w:tc>
          <w:tcPr>
            <w:tcW w:w="2553" w:type="dxa"/>
            <w:vMerge w:val="restart"/>
          </w:tcPr>
          <w:p w:rsidR="001E135A" w:rsidRPr="001E135A" w:rsidRDefault="001E135A" w:rsidP="00C1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Neformaliojo švietimo programa </w:t>
            </w:r>
          </w:p>
        </w:tc>
        <w:tc>
          <w:tcPr>
            <w:tcW w:w="1843" w:type="dxa"/>
            <w:vMerge w:val="restart"/>
          </w:tcPr>
          <w:p w:rsidR="001E135A" w:rsidRPr="001E135A" w:rsidRDefault="001E135A" w:rsidP="00C1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Mokytojas </w:t>
            </w:r>
          </w:p>
        </w:tc>
        <w:tc>
          <w:tcPr>
            <w:tcW w:w="10054" w:type="dxa"/>
            <w:gridSpan w:val="5"/>
          </w:tcPr>
          <w:p w:rsidR="001E135A" w:rsidRPr="001E135A" w:rsidRDefault="001E135A" w:rsidP="00C1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b/>
                <w:sz w:val="24"/>
                <w:szCs w:val="24"/>
              </w:rPr>
              <w:t>Būrelio laikas</w:t>
            </w:r>
          </w:p>
        </w:tc>
      </w:tr>
      <w:tr w:rsidR="001E135A" w:rsidRPr="001E135A" w:rsidTr="001E135A">
        <w:tc>
          <w:tcPr>
            <w:tcW w:w="2553" w:type="dxa"/>
            <w:vMerge/>
          </w:tcPr>
          <w:p w:rsidR="001E135A" w:rsidRPr="001E135A" w:rsidRDefault="001E135A" w:rsidP="00C1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E135A" w:rsidRPr="001E135A" w:rsidRDefault="001E135A" w:rsidP="00C1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:rsidR="001E135A" w:rsidRPr="001E135A" w:rsidRDefault="001E135A" w:rsidP="00C1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64" w:type="dxa"/>
          </w:tcPr>
          <w:p w:rsidR="001E135A" w:rsidRPr="001E135A" w:rsidRDefault="001E135A" w:rsidP="00C1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984" w:type="dxa"/>
          </w:tcPr>
          <w:p w:rsidR="001E135A" w:rsidRPr="001E135A" w:rsidRDefault="001E135A" w:rsidP="00C1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964" w:type="dxa"/>
          </w:tcPr>
          <w:p w:rsidR="001E135A" w:rsidRPr="001E135A" w:rsidRDefault="001E135A" w:rsidP="00C1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2268" w:type="dxa"/>
          </w:tcPr>
          <w:p w:rsidR="001E135A" w:rsidRPr="001E135A" w:rsidRDefault="001E135A" w:rsidP="00C1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</w:tr>
      <w:tr w:rsidR="001E135A" w:rsidRPr="001E135A" w:rsidTr="001E135A">
        <w:tc>
          <w:tcPr>
            <w:tcW w:w="2553" w:type="dxa"/>
            <w:shd w:val="clear" w:color="auto" w:fill="auto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Debatai anglų kalba</w:t>
            </w:r>
          </w:p>
        </w:tc>
        <w:tc>
          <w:tcPr>
            <w:tcW w:w="1843" w:type="dxa"/>
            <w:shd w:val="clear" w:color="auto" w:fill="auto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Elertienė</w:t>
            </w:r>
            <w:proofErr w:type="spellEnd"/>
          </w:p>
        </w:tc>
        <w:tc>
          <w:tcPr>
            <w:tcW w:w="187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8.00-8.45 val.</w:t>
            </w:r>
          </w:p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(I kl.)</w:t>
            </w:r>
          </w:p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14.15-15.00 val.</w:t>
            </w: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5A" w:rsidRPr="001E135A" w:rsidTr="001E135A">
        <w:trPr>
          <w:trHeight w:val="833"/>
        </w:trPr>
        <w:tc>
          <w:tcPr>
            <w:tcW w:w="2553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Madų ir dizaino studija</w:t>
            </w:r>
          </w:p>
        </w:tc>
        <w:tc>
          <w:tcPr>
            <w:tcW w:w="1843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Šipova</w:t>
            </w:r>
            <w:proofErr w:type="spellEnd"/>
          </w:p>
        </w:tc>
        <w:tc>
          <w:tcPr>
            <w:tcW w:w="187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14.15-15.45 val.  studija ,,</w:t>
            </w:r>
            <w:proofErr w:type="spellStart"/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Aurum</w:t>
            </w:r>
            <w:proofErr w:type="spellEnd"/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(I-II kl.)</w:t>
            </w:r>
          </w:p>
        </w:tc>
        <w:tc>
          <w:tcPr>
            <w:tcW w:w="2268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15.10 – 16.40 val.  Retosios tekstilės technikos (III-IV kl.)</w:t>
            </w:r>
          </w:p>
        </w:tc>
      </w:tr>
      <w:tr w:rsidR="001E135A" w:rsidRPr="001E135A" w:rsidTr="001E135A">
        <w:tc>
          <w:tcPr>
            <w:tcW w:w="2553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Dailės studija</w:t>
            </w:r>
          </w:p>
        </w:tc>
        <w:tc>
          <w:tcPr>
            <w:tcW w:w="1843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V. Smilgienė</w:t>
            </w:r>
          </w:p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 xml:space="preserve">14.15-15.00 val. </w:t>
            </w:r>
          </w:p>
        </w:tc>
        <w:tc>
          <w:tcPr>
            <w:tcW w:w="198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15.10-15.55 val.</w:t>
            </w:r>
          </w:p>
        </w:tc>
        <w:tc>
          <w:tcPr>
            <w:tcW w:w="2268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5A" w:rsidRPr="001E135A" w:rsidTr="001E135A">
        <w:tc>
          <w:tcPr>
            <w:tcW w:w="2553" w:type="dxa"/>
            <w:shd w:val="clear" w:color="auto" w:fill="auto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Krepšinis</w:t>
            </w:r>
          </w:p>
        </w:tc>
        <w:tc>
          <w:tcPr>
            <w:tcW w:w="1843" w:type="dxa"/>
            <w:shd w:val="clear" w:color="auto" w:fill="auto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Kaziulionis</w:t>
            </w:r>
            <w:proofErr w:type="spellEnd"/>
          </w:p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 xml:space="preserve">14.15-15.45 val.  </w:t>
            </w:r>
          </w:p>
        </w:tc>
        <w:tc>
          <w:tcPr>
            <w:tcW w:w="2268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5A" w:rsidRPr="001E135A" w:rsidTr="001E135A">
        <w:trPr>
          <w:trHeight w:val="271"/>
        </w:trPr>
        <w:tc>
          <w:tcPr>
            <w:tcW w:w="2553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Jaunieji šauliai</w:t>
            </w:r>
          </w:p>
        </w:tc>
        <w:tc>
          <w:tcPr>
            <w:tcW w:w="1843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Montvydas</w:t>
            </w:r>
            <w:proofErr w:type="spellEnd"/>
          </w:p>
        </w:tc>
        <w:tc>
          <w:tcPr>
            <w:tcW w:w="187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 xml:space="preserve">14.15-15.55 val. </w:t>
            </w: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14.15-15.55 val.</w:t>
            </w: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5A" w:rsidRPr="001E135A" w:rsidTr="001E135A">
        <w:tc>
          <w:tcPr>
            <w:tcW w:w="2553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135A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Vokalinis ansamblis ,,Baltija“</w:t>
            </w:r>
          </w:p>
        </w:tc>
        <w:tc>
          <w:tcPr>
            <w:tcW w:w="1843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Boguženė</w:t>
            </w:r>
            <w:proofErr w:type="spellEnd"/>
          </w:p>
        </w:tc>
        <w:tc>
          <w:tcPr>
            <w:tcW w:w="187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 xml:space="preserve">8.15-8.50 val. </w:t>
            </w:r>
          </w:p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13.00-13.45 val.</w:t>
            </w:r>
          </w:p>
        </w:tc>
        <w:tc>
          <w:tcPr>
            <w:tcW w:w="1984" w:type="dxa"/>
            <w:shd w:val="clear" w:color="auto" w:fill="auto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5A" w:rsidRPr="001E135A" w:rsidTr="001E135A">
        <w:tc>
          <w:tcPr>
            <w:tcW w:w="2553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lt-LT"/>
              </w:rPr>
            </w:pPr>
            <w:r w:rsidRPr="001E135A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Ritmika (instrumentinis muzikavimas)</w:t>
            </w:r>
          </w:p>
        </w:tc>
        <w:tc>
          <w:tcPr>
            <w:tcW w:w="1843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Boguženė</w:t>
            </w:r>
            <w:proofErr w:type="spellEnd"/>
          </w:p>
        </w:tc>
        <w:tc>
          <w:tcPr>
            <w:tcW w:w="187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14.15-15.45</w:t>
            </w: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5A" w:rsidRPr="001E135A" w:rsidTr="001E135A">
        <w:tc>
          <w:tcPr>
            <w:tcW w:w="2553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Tolerancijos klubas</w:t>
            </w:r>
          </w:p>
        </w:tc>
        <w:tc>
          <w:tcPr>
            <w:tcW w:w="1843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A. Šiaulienė</w:t>
            </w:r>
          </w:p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15.10-15.55 val.</w:t>
            </w:r>
          </w:p>
        </w:tc>
        <w:tc>
          <w:tcPr>
            <w:tcW w:w="198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15.10-15.55 val.</w:t>
            </w:r>
          </w:p>
        </w:tc>
      </w:tr>
      <w:tr w:rsidR="001E135A" w:rsidRPr="001E135A" w:rsidTr="001E135A">
        <w:tc>
          <w:tcPr>
            <w:tcW w:w="2553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Teatras</w:t>
            </w:r>
          </w:p>
        </w:tc>
        <w:tc>
          <w:tcPr>
            <w:tcW w:w="1843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Naujokienė</w:t>
            </w:r>
            <w:proofErr w:type="spellEnd"/>
          </w:p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14.15-15.55 val.</w:t>
            </w: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14.15-16.25 val.</w:t>
            </w: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14.15-16.25 val.</w:t>
            </w:r>
          </w:p>
        </w:tc>
        <w:tc>
          <w:tcPr>
            <w:tcW w:w="2268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5A" w:rsidRPr="001E135A" w:rsidTr="001E135A">
        <w:tc>
          <w:tcPr>
            <w:tcW w:w="2553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Mokinių mokomosios bendrovės</w:t>
            </w:r>
          </w:p>
        </w:tc>
        <w:tc>
          <w:tcPr>
            <w:tcW w:w="1843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L. Krasauskienė</w:t>
            </w:r>
          </w:p>
        </w:tc>
        <w:tc>
          <w:tcPr>
            <w:tcW w:w="187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 xml:space="preserve">15.10 – 16.40 val.  </w:t>
            </w:r>
          </w:p>
        </w:tc>
        <w:tc>
          <w:tcPr>
            <w:tcW w:w="198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 xml:space="preserve">15.10 – 16.40 val.  </w:t>
            </w:r>
          </w:p>
        </w:tc>
        <w:tc>
          <w:tcPr>
            <w:tcW w:w="2268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5A" w:rsidRPr="001E135A" w:rsidTr="001E135A">
        <w:tc>
          <w:tcPr>
            <w:tcW w:w="2553" w:type="dxa"/>
            <w:shd w:val="clear" w:color="auto" w:fill="auto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Robotika</w:t>
            </w:r>
            <w:proofErr w:type="spellEnd"/>
            <w:r w:rsidRPr="001E135A">
              <w:rPr>
                <w:rFonts w:ascii="Times New Roman" w:hAnsi="Times New Roman" w:cs="Times New Roman"/>
                <w:sz w:val="24"/>
                <w:szCs w:val="24"/>
              </w:rPr>
              <w:t xml:space="preserve"> (KU)</w:t>
            </w:r>
          </w:p>
        </w:tc>
        <w:tc>
          <w:tcPr>
            <w:tcW w:w="1843" w:type="dxa"/>
          </w:tcPr>
          <w:p w:rsid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Doc.dr</w:t>
            </w:r>
            <w:proofErr w:type="spellEnd"/>
            <w:r w:rsidRPr="001E13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 xml:space="preserve">A. Senulis </w:t>
            </w:r>
          </w:p>
        </w:tc>
        <w:tc>
          <w:tcPr>
            <w:tcW w:w="187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 xml:space="preserve">15.10 – 16.40 val.  </w:t>
            </w: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5A" w:rsidRPr="001E135A" w:rsidTr="001E135A">
        <w:tc>
          <w:tcPr>
            <w:tcW w:w="2553" w:type="dxa"/>
            <w:shd w:val="clear" w:color="auto" w:fill="auto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Programavimas (KU)</w:t>
            </w:r>
          </w:p>
        </w:tc>
        <w:tc>
          <w:tcPr>
            <w:tcW w:w="1843" w:type="dxa"/>
          </w:tcPr>
          <w:p w:rsid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 xml:space="preserve">Doc. dr. </w:t>
            </w:r>
          </w:p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G. Gricius</w:t>
            </w:r>
          </w:p>
        </w:tc>
        <w:tc>
          <w:tcPr>
            <w:tcW w:w="187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5A">
              <w:rPr>
                <w:rFonts w:ascii="Times New Roman" w:hAnsi="Times New Roman" w:cs="Times New Roman"/>
                <w:sz w:val="24"/>
                <w:szCs w:val="24"/>
              </w:rPr>
              <w:t>15.20-16.50 val.</w:t>
            </w:r>
          </w:p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35A" w:rsidRPr="001E135A" w:rsidRDefault="001E135A" w:rsidP="00C1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135A" w:rsidRDefault="001E135A" w:rsidP="00D50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33B" w:rsidRPr="00D5033B" w:rsidRDefault="00D5033B" w:rsidP="00D50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5033B">
        <w:rPr>
          <w:rFonts w:ascii="Times New Roman" w:hAnsi="Times New Roman" w:cs="Times New Roman"/>
          <w:sz w:val="24"/>
          <w:szCs w:val="24"/>
        </w:rPr>
        <w:t>SUDERINTA</w:t>
      </w:r>
    </w:p>
    <w:p w:rsidR="00D5033B" w:rsidRPr="00D5033B" w:rsidRDefault="00D5033B" w:rsidP="00D50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33B">
        <w:rPr>
          <w:rFonts w:ascii="Times New Roman" w:hAnsi="Times New Roman" w:cs="Times New Roman"/>
          <w:sz w:val="24"/>
          <w:szCs w:val="24"/>
        </w:rPr>
        <w:t>Direktoriaus pavaduotoja ugdymui</w:t>
      </w:r>
    </w:p>
    <w:p w:rsidR="00D5033B" w:rsidRDefault="00D5033B" w:rsidP="00D50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033B">
        <w:rPr>
          <w:rFonts w:ascii="Times New Roman" w:hAnsi="Times New Roman" w:cs="Times New Roman"/>
          <w:sz w:val="24"/>
          <w:szCs w:val="24"/>
        </w:rPr>
        <w:t>Laurina</w:t>
      </w:r>
      <w:proofErr w:type="spellEnd"/>
      <w:r w:rsidRPr="00D5033B">
        <w:rPr>
          <w:rFonts w:ascii="Times New Roman" w:hAnsi="Times New Roman" w:cs="Times New Roman"/>
          <w:sz w:val="24"/>
          <w:szCs w:val="24"/>
        </w:rPr>
        <w:t xml:space="preserve"> Vaitkienė </w:t>
      </w:r>
    </w:p>
    <w:p w:rsidR="00D5033B" w:rsidRPr="00D5033B" w:rsidRDefault="00D5033B" w:rsidP="00D50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2021-01-02</w:t>
      </w:r>
    </w:p>
    <w:sectPr w:rsidR="00D5033B" w:rsidRPr="00D5033B" w:rsidSect="00A4712D">
      <w:pgSz w:w="16838" w:h="11906" w:orient="landscape"/>
      <w:pgMar w:top="0" w:right="1701" w:bottom="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27"/>
    <w:rsid w:val="00042D1A"/>
    <w:rsid w:val="00105111"/>
    <w:rsid w:val="00171555"/>
    <w:rsid w:val="0018179D"/>
    <w:rsid w:val="001C527D"/>
    <w:rsid w:val="001E135A"/>
    <w:rsid w:val="001F1A8A"/>
    <w:rsid w:val="002230F6"/>
    <w:rsid w:val="0023648D"/>
    <w:rsid w:val="00236AE8"/>
    <w:rsid w:val="00284AFA"/>
    <w:rsid w:val="003056EA"/>
    <w:rsid w:val="003202A5"/>
    <w:rsid w:val="00327E4E"/>
    <w:rsid w:val="003D0A18"/>
    <w:rsid w:val="00400EBA"/>
    <w:rsid w:val="0042277F"/>
    <w:rsid w:val="0044527F"/>
    <w:rsid w:val="00704CE3"/>
    <w:rsid w:val="007F0E8A"/>
    <w:rsid w:val="008521D8"/>
    <w:rsid w:val="0086212A"/>
    <w:rsid w:val="00A320F7"/>
    <w:rsid w:val="00A43C7B"/>
    <w:rsid w:val="00A4712D"/>
    <w:rsid w:val="00A51D90"/>
    <w:rsid w:val="00A843F4"/>
    <w:rsid w:val="00A953A9"/>
    <w:rsid w:val="00AE62C5"/>
    <w:rsid w:val="00B227A8"/>
    <w:rsid w:val="00B82CF4"/>
    <w:rsid w:val="00B82D2F"/>
    <w:rsid w:val="00BF2D27"/>
    <w:rsid w:val="00C104AC"/>
    <w:rsid w:val="00CF3DBB"/>
    <w:rsid w:val="00D07D63"/>
    <w:rsid w:val="00D4016D"/>
    <w:rsid w:val="00D469A6"/>
    <w:rsid w:val="00D5033B"/>
    <w:rsid w:val="00D8196E"/>
    <w:rsid w:val="00DD60DA"/>
    <w:rsid w:val="00ED3DAA"/>
    <w:rsid w:val="00EF00B9"/>
    <w:rsid w:val="00F47F5F"/>
    <w:rsid w:val="00FA5BC3"/>
    <w:rsid w:val="00FC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B6825-4F4F-456C-8CD4-B5872D83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F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2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2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CC938-E8FC-41BB-8CB7-23F2D6AC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jurga.rackauskiene@gmail.com</dc:creator>
  <cp:keywords/>
  <dc:description/>
  <cp:lastModifiedBy>Jurgita Račkauskienė</cp:lastModifiedBy>
  <cp:revision>6</cp:revision>
  <cp:lastPrinted>2017-09-05T08:19:00Z</cp:lastPrinted>
  <dcterms:created xsi:type="dcterms:W3CDTF">2021-02-09T09:08:00Z</dcterms:created>
  <dcterms:modified xsi:type="dcterms:W3CDTF">2021-02-09T12:55:00Z</dcterms:modified>
</cp:coreProperties>
</file>