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BB3" w:rsidRPr="009F6BB3" w:rsidRDefault="009F6BB3" w:rsidP="009F6BB3">
      <w:pPr>
        <w:jc w:val="center"/>
        <w:rPr>
          <w:rFonts w:cstheme="minorHAnsi"/>
          <w:b/>
          <w:sz w:val="24"/>
          <w:szCs w:val="24"/>
        </w:rPr>
      </w:pPr>
      <w:bookmarkStart w:id="0" w:name="_GoBack"/>
      <w:r w:rsidRPr="009F6BB3">
        <w:rPr>
          <w:rFonts w:cstheme="minorHAnsi"/>
          <w:b/>
          <w:sz w:val="24"/>
          <w:szCs w:val="24"/>
        </w:rPr>
        <w:t xml:space="preserve">Klaipėdos Baltijos gimnazijos </w:t>
      </w:r>
      <w:r w:rsidRPr="009F6BB3">
        <w:rPr>
          <w:rFonts w:cstheme="minorHAnsi"/>
          <w:b/>
          <w:sz w:val="24"/>
          <w:szCs w:val="24"/>
        </w:rPr>
        <w:t>vadovėlių ir mokymo priemonių</w:t>
      </w:r>
      <w:r w:rsidRPr="009F6BB3">
        <w:rPr>
          <w:rFonts w:cstheme="minorHAnsi"/>
          <w:b/>
          <w:sz w:val="24"/>
          <w:szCs w:val="24"/>
        </w:rPr>
        <w:t xml:space="preserve">, įsigytų </w:t>
      </w:r>
      <w:r w:rsidRPr="009F6BB3">
        <w:rPr>
          <w:rFonts w:cstheme="minorHAnsi"/>
          <w:b/>
          <w:sz w:val="24"/>
          <w:szCs w:val="24"/>
        </w:rPr>
        <w:t>2025 m.</w:t>
      </w:r>
      <w:r w:rsidRPr="009F6BB3">
        <w:rPr>
          <w:rFonts w:cstheme="minorHAnsi"/>
          <w:b/>
          <w:sz w:val="24"/>
          <w:szCs w:val="24"/>
        </w:rPr>
        <w:t>, ataskaita</w:t>
      </w:r>
    </w:p>
    <w:tbl>
      <w:tblPr>
        <w:tblW w:w="9331" w:type="dxa"/>
        <w:tblInd w:w="-289" w:type="dxa"/>
        <w:tblLook w:val="04A0" w:firstRow="1" w:lastRow="0" w:firstColumn="1" w:lastColumn="0" w:noHBand="0" w:noVBand="1"/>
      </w:tblPr>
      <w:tblGrid>
        <w:gridCol w:w="1011"/>
        <w:gridCol w:w="2779"/>
        <w:gridCol w:w="797"/>
        <w:gridCol w:w="2367"/>
        <w:gridCol w:w="2377"/>
      </w:tblGrid>
      <w:tr w:rsidR="009F6BB3" w:rsidRPr="009F6BB3" w:rsidTr="009F6BB3">
        <w:trPr>
          <w:trHeight w:val="528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  <w:t xml:space="preserve">Vadovėlis 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  <w:t xml:space="preserve">Kiekis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  <w:t>Suma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b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</w:tr>
      <w:tr w:rsidR="009F6BB3" w:rsidRPr="009F6BB3" w:rsidTr="009F6BB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proofErr w:type="spellStart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High</w:t>
            </w:r>
            <w:proofErr w:type="spellEnd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Note</w:t>
            </w:r>
            <w:proofErr w:type="spellEnd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3 SB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315,00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rPr>
                <w:rFonts w:cstheme="minorHAnsi"/>
                <w:sz w:val="24"/>
                <w:szCs w:val="24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9F6BB3" w:rsidRPr="009F6BB3" w:rsidTr="009F6BB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proofErr w:type="spellStart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High</w:t>
            </w:r>
            <w:proofErr w:type="spellEnd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Note</w:t>
            </w:r>
            <w:proofErr w:type="spellEnd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4 SB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315,00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rPr>
                <w:rFonts w:cstheme="minorHAnsi"/>
                <w:sz w:val="24"/>
                <w:szCs w:val="24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9F6BB3" w:rsidRPr="009F6BB3" w:rsidTr="009F6BB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proofErr w:type="spellStart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High</w:t>
            </w:r>
            <w:proofErr w:type="spellEnd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Note</w:t>
            </w:r>
            <w:proofErr w:type="spellEnd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5 SB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val="en-US" w:eastAsia="lt-LT"/>
              </w:rPr>
              <w:t>661,50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rPr>
                <w:rFonts w:cstheme="minorHAnsi"/>
                <w:sz w:val="24"/>
                <w:szCs w:val="24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Gimnazijos lėšos </w:t>
            </w:r>
          </w:p>
        </w:tc>
      </w:tr>
      <w:tr w:rsidR="009F6BB3" w:rsidRPr="009F6BB3" w:rsidTr="009F6BB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proofErr w:type="spellStart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High</w:t>
            </w:r>
            <w:proofErr w:type="spellEnd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Note</w:t>
            </w:r>
            <w:proofErr w:type="spellEnd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5 TB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71,36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rPr>
                <w:rFonts w:cstheme="minorHAnsi"/>
                <w:sz w:val="24"/>
                <w:szCs w:val="24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9F6BB3" w:rsidRPr="009F6BB3" w:rsidTr="009F6BB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Focus5 2nd </w:t>
            </w:r>
            <w:proofErr w:type="spellStart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Ed</w:t>
            </w:r>
            <w:proofErr w:type="spellEnd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. TB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71,20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rPr>
                <w:rFonts w:cstheme="minorHAnsi"/>
                <w:sz w:val="24"/>
                <w:szCs w:val="24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Gimnazijos lėšos </w:t>
            </w:r>
          </w:p>
        </w:tc>
      </w:tr>
      <w:tr w:rsidR="009F6BB3" w:rsidRPr="009F6BB3" w:rsidTr="009F6BB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Focus4 2nd </w:t>
            </w:r>
            <w:proofErr w:type="spellStart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Ed</w:t>
            </w:r>
            <w:proofErr w:type="spellEnd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. SB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725,8590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rPr>
                <w:rFonts w:cstheme="minorHAnsi"/>
                <w:sz w:val="24"/>
                <w:szCs w:val="24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Gimnazijos lėšos </w:t>
            </w:r>
          </w:p>
        </w:tc>
      </w:tr>
      <w:tr w:rsidR="009F6BB3" w:rsidRPr="009F6BB3" w:rsidTr="009F6BB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Focus5 2nd </w:t>
            </w:r>
            <w:proofErr w:type="spellStart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Ed</w:t>
            </w:r>
            <w:proofErr w:type="spellEnd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. SB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645,20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rPr>
                <w:rFonts w:cstheme="minorHAnsi"/>
                <w:sz w:val="24"/>
                <w:szCs w:val="24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9F6BB3" w:rsidRPr="009F6BB3" w:rsidTr="009F6BB3">
        <w:trPr>
          <w:trHeight w:val="11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Focus4 2nd </w:t>
            </w:r>
            <w:proofErr w:type="spellStart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Ed</w:t>
            </w:r>
            <w:proofErr w:type="spellEnd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. TB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35,60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9F6BB3" w:rsidRPr="009F6BB3" w:rsidTr="009F6BB3">
        <w:trPr>
          <w:trHeight w:val="11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Biologija 10 kl. Serija „Horizontai“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844,30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Projekto „Galimybių mokykla“ lėšos+ Gimnazijos lėšos</w:t>
            </w:r>
          </w:p>
        </w:tc>
      </w:tr>
      <w:tr w:rsidR="009F6BB3" w:rsidRPr="009F6BB3" w:rsidTr="009F6BB3">
        <w:trPr>
          <w:trHeight w:val="11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Biologija 11 kl. 1 d. Serija „Horizontai“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92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1646,80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Projekto „Galimybių mokykla“ lėšos+ Gimnazijos lėšos</w:t>
            </w:r>
          </w:p>
        </w:tc>
      </w:tr>
      <w:tr w:rsidR="009F6BB3" w:rsidRPr="009F6BB3" w:rsidTr="009F6BB3">
        <w:trPr>
          <w:trHeight w:val="11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Chemija. 9 kl. 1 d.  Serija „Horizontai“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183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3275,70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Projekto „Galimybių mokykla“ </w:t>
            </w:r>
            <w:proofErr w:type="spellStart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lėšos+gimnazijos</w:t>
            </w:r>
            <w:proofErr w:type="spellEnd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lėšos</w:t>
            </w:r>
          </w:p>
        </w:tc>
      </w:tr>
      <w:tr w:rsidR="009F6BB3" w:rsidRPr="009F6BB3" w:rsidTr="009F6BB3">
        <w:trPr>
          <w:trHeight w:val="11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Chemija. 9 kl. „Baltos lankos“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59,70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9F6BB3" w:rsidRPr="009F6BB3" w:rsidTr="009F6BB3">
        <w:trPr>
          <w:trHeight w:val="11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Chemija. 10 kl. 1 d. Serija „Horizontai“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183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3275,70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Projekto „Galimybių mokykla“ </w:t>
            </w:r>
            <w:proofErr w:type="spellStart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lėšos+gimnazijos</w:t>
            </w:r>
            <w:proofErr w:type="spellEnd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lėšos</w:t>
            </w:r>
          </w:p>
        </w:tc>
      </w:tr>
      <w:tr w:rsidR="009F6BB3" w:rsidRPr="009F6BB3" w:rsidTr="009F6BB3">
        <w:trPr>
          <w:trHeight w:val="118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Chemija. 11 kl.  d. Serija „Horizontai“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412,20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9F6BB3" w:rsidRPr="009F6BB3" w:rsidTr="009F6BB3">
        <w:trPr>
          <w:trHeight w:val="28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Chemija. 12 kl. „Baltos lankos“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220,00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9F6BB3" w:rsidRPr="009F6BB3" w:rsidTr="009F6BB3">
        <w:trPr>
          <w:trHeight w:val="28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Fizika. 9 kl. 1 d. Serija „Horizontai“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182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3257,80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Projekto „Galimybių mokykla“ lėšos</w:t>
            </w:r>
          </w:p>
        </w:tc>
      </w:tr>
      <w:tr w:rsidR="009F6BB3" w:rsidRPr="009F6BB3" w:rsidTr="009F6BB3">
        <w:trPr>
          <w:trHeight w:val="281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Fizika. 10 kl. 1 d. Serija „Horizontai“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181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3239,90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Projekto „Galimybių mokykla“ lėšos</w:t>
            </w:r>
          </w:p>
        </w:tc>
      </w:tr>
      <w:tr w:rsidR="009F6BB3" w:rsidRPr="009F6BB3" w:rsidTr="009F6BB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Ekonomika ir verslumas. 11 kl. 1 d.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1274,44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Projekto „Galimybių mokykla“ lėšos </w:t>
            </w:r>
          </w:p>
        </w:tc>
      </w:tr>
      <w:tr w:rsidR="009F6BB3" w:rsidRPr="009F6BB3" w:rsidTr="009F6BB3">
        <w:trPr>
          <w:trHeight w:val="6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Geografija „Žemė“ 10 kl.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742,40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Projekto „Galimybių mokykla“ lėšos</w:t>
            </w:r>
          </w:p>
        </w:tc>
      </w:tr>
      <w:tr w:rsidR="009F6BB3" w:rsidRPr="009F6BB3" w:rsidTr="009F6BB3">
        <w:trPr>
          <w:trHeight w:val="6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Gaublys. Geografija. 11 kl. 1 d.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623,75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9F6BB3" w:rsidRPr="009F6BB3" w:rsidTr="009F6BB3">
        <w:trPr>
          <w:trHeight w:val="6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Bitas. Informatikos vadovėlis 10 kl.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69,60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Projekto „Galimybių mokykla“ lėšos</w:t>
            </w:r>
          </w:p>
        </w:tc>
      </w:tr>
      <w:tr w:rsidR="009F6BB3" w:rsidRPr="009F6BB3" w:rsidTr="009F6BB3">
        <w:trPr>
          <w:trHeight w:val="6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Istorija „Laikas“ 9 kl. 1 d.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141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2721,30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Projekto „Galimybių mokykla“ lėšos+ Gimnazijos lėšos</w:t>
            </w:r>
          </w:p>
        </w:tc>
      </w:tr>
      <w:tr w:rsidR="009F6BB3" w:rsidRPr="009F6BB3" w:rsidTr="009F6BB3">
        <w:trPr>
          <w:trHeight w:val="6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Istorija „Laikas“ 10 kl. 1 d.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122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2354,60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Projekto „Galimybių mokykla“ lėšos</w:t>
            </w:r>
          </w:p>
        </w:tc>
      </w:tr>
      <w:tr w:rsidR="009F6BB3" w:rsidRPr="009F6BB3" w:rsidTr="009F6BB3">
        <w:trPr>
          <w:trHeight w:val="6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Istorija „Laikas“ 10 kl. 2 d.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63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1159,20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9F6BB3" w:rsidRPr="009F6BB3" w:rsidTr="009F6BB3">
        <w:trPr>
          <w:trHeight w:val="6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Istorija 11 kl. 1 d.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209,00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9F6BB3" w:rsidRPr="009F6BB3" w:rsidTr="009F6BB3">
        <w:trPr>
          <w:trHeight w:val="6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Istorija 12 kl. 1 d.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152,00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9F6BB3" w:rsidRPr="009F6BB3" w:rsidTr="009F6BB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Istorija 12 kl. 2 d. BUP 2022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78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1368,00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sz w:val="24"/>
                <w:szCs w:val="24"/>
                <w:lang w:eastAsia="lt-LT"/>
              </w:rPr>
              <w:t>G</w:t>
            </w: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imnazijos lėšos+ Projekto „Galimybių mokykla“ lėšos </w:t>
            </w:r>
          </w:p>
        </w:tc>
      </w:tr>
      <w:tr w:rsidR="009F6BB3" w:rsidRPr="009F6BB3" w:rsidTr="009F6BB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Lietuvių kalba 9 kl.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676,60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9F6BB3" w:rsidRPr="009F6BB3" w:rsidTr="009F6BB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Lietuvių kalba 10 kl. 1 d.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512,10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9F6BB3" w:rsidRPr="009F6BB3" w:rsidTr="009F6BB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Literatūra 10 kl. 2 d.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63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1127,70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9F6BB3" w:rsidRPr="009F6BB3" w:rsidTr="009F6BB3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Literatūra 11 kl. 2 d.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859,20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9F6BB3" w:rsidRPr="009F6BB3" w:rsidTr="009F6BB3">
        <w:trPr>
          <w:trHeight w:val="6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Literatūra 12 kl. 1 d.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378,00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9F6BB3" w:rsidRPr="009F6BB3" w:rsidTr="009F6BB3">
        <w:trPr>
          <w:trHeight w:val="6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Literatūra 12 kl. 2 d.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720,00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Projekto „Galimybių mokykla“ lėšos</w:t>
            </w:r>
          </w:p>
        </w:tc>
      </w:tr>
      <w:tr w:rsidR="009F6BB3" w:rsidRPr="009F6BB3" w:rsidTr="009F6BB3">
        <w:trPr>
          <w:trHeight w:val="6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  <w:t>Matematika visiems 9 kl. 1 d. TEV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9F6BB3" w:rsidRPr="009F6BB3" w:rsidTr="009F6BB3">
        <w:trPr>
          <w:trHeight w:val="9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  <w:t>Matematika 10 kl. 1 d. Serija „Horizontai“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35,80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9F6BB3" w:rsidRPr="009F6BB3" w:rsidTr="009F6BB3">
        <w:trPr>
          <w:trHeight w:val="9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  <w:t>Matematika 10 kl. 2 d. Serija „Horizontai“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bCs/>
                <w:sz w:val="24"/>
                <w:szCs w:val="24"/>
                <w:lang w:eastAsia="lt-LT"/>
              </w:rPr>
              <w:t>94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1682,60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9F6BB3" w:rsidRPr="009F6BB3" w:rsidTr="009F6BB3">
        <w:trPr>
          <w:trHeight w:val="57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Matematika 11 kl. </w:t>
            </w:r>
            <w:proofErr w:type="spellStart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Išpl.k</w:t>
            </w:r>
            <w:proofErr w:type="spellEnd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. 2 d. Serija „Horizontai“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66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1181,40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Gimnazijos lėšos</w:t>
            </w:r>
          </w:p>
        </w:tc>
      </w:tr>
      <w:tr w:rsidR="009F6BB3" w:rsidRPr="009F6BB3" w:rsidTr="009F6BB3">
        <w:trPr>
          <w:trHeight w:val="57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Matematika 11 kl. </w:t>
            </w:r>
            <w:proofErr w:type="spellStart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B.k</w:t>
            </w:r>
            <w:proofErr w:type="spellEnd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. 1 d. Serija „Horizontai“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95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1700,50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Projekto „Galimybių mokykla“ lėšos</w:t>
            </w:r>
          </w:p>
        </w:tc>
      </w:tr>
      <w:tr w:rsidR="009F6BB3" w:rsidRPr="009F6BB3" w:rsidTr="009F6BB3">
        <w:trPr>
          <w:trHeight w:val="577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Matematika 12 kl. </w:t>
            </w:r>
            <w:proofErr w:type="spellStart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Išpl.k</w:t>
            </w:r>
            <w:proofErr w:type="spellEnd"/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. 1 d. Serija „Horizontai“ BUP 2022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1056,10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B3" w:rsidRPr="009F6BB3" w:rsidRDefault="009F6BB3" w:rsidP="009F6B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9F6BB3">
              <w:rPr>
                <w:rFonts w:eastAsia="Times New Roman" w:cstheme="minorHAnsi"/>
                <w:sz w:val="24"/>
                <w:szCs w:val="24"/>
                <w:lang w:eastAsia="lt-LT"/>
              </w:rPr>
              <w:t>Projekto „Galimybių mokykla“ lėšos</w:t>
            </w:r>
          </w:p>
        </w:tc>
      </w:tr>
    </w:tbl>
    <w:p w:rsidR="009F6BB3" w:rsidRPr="009F6BB3" w:rsidRDefault="009F6BB3" w:rsidP="009F6BB3">
      <w:pPr>
        <w:rPr>
          <w:rFonts w:cstheme="minorHAnsi"/>
          <w:sz w:val="24"/>
          <w:szCs w:val="24"/>
        </w:rPr>
      </w:pPr>
    </w:p>
    <w:p w:rsidR="009F6BB3" w:rsidRPr="009F6BB3" w:rsidRDefault="009F6BB3">
      <w:pPr>
        <w:rPr>
          <w:rFonts w:cstheme="minorHAnsi"/>
          <w:sz w:val="24"/>
          <w:szCs w:val="24"/>
        </w:rPr>
      </w:pPr>
    </w:p>
    <w:sectPr w:rsidR="009F6BB3" w:rsidRPr="009F6BB3" w:rsidSect="00E412A9">
      <w:pgSz w:w="11906" w:h="16838"/>
      <w:pgMar w:top="567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DF3"/>
    <w:multiLevelType w:val="hybridMultilevel"/>
    <w:tmpl w:val="33DAA6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B3"/>
    <w:rsid w:val="009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08B8"/>
  <w15:chartTrackingRefBased/>
  <w15:docId w15:val="{93696631-82CD-4BB0-B157-C00DBBF2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6BB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F6BB3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9F6B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1964</Words>
  <Characters>1121</Characters>
  <Application>Microsoft Office Word</Application>
  <DocSecurity>0</DocSecurity>
  <Lines>9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1</cp:revision>
  <dcterms:created xsi:type="dcterms:W3CDTF">2026-03-02T14:53:00Z</dcterms:created>
  <dcterms:modified xsi:type="dcterms:W3CDTF">2026-03-02T14:59:00Z</dcterms:modified>
</cp:coreProperties>
</file>